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Before starting: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Begin writing down the important components of a lab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Make a hypothesis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Prepare the two data tables needed for the experiment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Make predictions about the pH and classification of the chemical (acidic, neutral, or basic)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Material Prep: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Partner A – Get 8 Dixie cups and label them with the sample names </w:t>
      </w:r>
    </w:p>
    <w:p w:rsid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Pick up a piece of paper towel and eight strips of litmus paper with clean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DRY hand.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Partner B – With small Dixie cups, gather 3 different solutions. Use a pipette and properly labelled cups to measure out 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             </w:t>
      </w:r>
      <w:proofErr w:type="spellStart"/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mL.</w:t>
      </w:r>
      <w:proofErr w:type="spellEnd"/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 Do not carry more than two samples at a time!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Partner C - With small Dixie cups, gather 3 different solutions. Use a pipette and properly labelled cups to measure out 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             </w:t>
      </w:r>
      <w:proofErr w:type="spellStart"/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mL.</w:t>
      </w:r>
      <w:proofErr w:type="spellEnd"/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 Do not carry more than two samples at a time!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Conduct your investigation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 one sample at a time: 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Part 1</w:t>
      </w:r>
    </w:p>
    <w:p w:rsidR="00A17211" w:rsidRPr="00A17211" w:rsidRDefault="00A17211" w:rsidP="00A172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Test by dipping litmus paper into the solution</w:t>
      </w:r>
    </w:p>
    <w:p w:rsidR="00A17211" w:rsidRPr="00A17211" w:rsidRDefault="00A17211" w:rsidP="00A172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Remove and compare the resultant colour to the pH chart</w:t>
      </w:r>
    </w:p>
    <w:p w:rsidR="00A17211" w:rsidRPr="00A17211" w:rsidRDefault="00A17211" w:rsidP="00A172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Place the wet litmus paper on the paper towel</w:t>
      </w:r>
    </w:p>
    <w:p w:rsidR="00A17211" w:rsidRPr="00A17211" w:rsidRDefault="00A17211" w:rsidP="00A1721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Record your observations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Part 2</w:t>
      </w:r>
    </w:p>
    <w:p w:rsidR="00A17211" w:rsidRPr="00A17211" w:rsidRDefault="00A17211" w:rsidP="00A1721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In your second data sheet, arrange the solutions from lowest to highest pH</w:t>
      </w:r>
    </w:p>
    <w:p w:rsidR="00A17211" w:rsidRPr="00A17211" w:rsidRDefault="00A17211" w:rsidP="00A1721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Get a sample of red cabbage juice </w:t>
      </w:r>
    </w:p>
    <w:p w:rsidR="00A17211" w:rsidRPr="00A17211" w:rsidRDefault="00A17211" w:rsidP="00A1721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Add 5 drops of red cabbage juice to the most acidic sample</w:t>
      </w:r>
    </w:p>
    <w:p w:rsidR="00A17211" w:rsidRPr="00A17211" w:rsidRDefault="00A17211" w:rsidP="00A1721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Record the resultant colour of the solution</w:t>
      </w:r>
    </w:p>
    <w:p w:rsidR="00A17211" w:rsidRPr="00A17211" w:rsidRDefault="00A17211" w:rsidP="00A17211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Continue to add the juice and record the resultant colour for each sample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Clean-up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Partner A - pour the samples into the bucket for disposal and throw away the cups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Partner B - throw away the paper towel with the litmus paper 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Partner C - make sure the table is clean and dry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your table is clean, I will do a check of your work area and you can wash your hands 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L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ab write-u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p: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Be specific with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 xml:space="preserve">amounts used 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Look at your lab requirement handout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 make sure you have all the proper components</w:t>
      </w:r>
    </w:p>
    <w:p w:rsidR="00A17211" w:rsidRPr="00A17211" w:rsidRDefault="00A17211" w:rsidP="00A17211">
      <w:pPr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7211">
        <w:rPr>
          <w:rFonts w:ascii="Calibri" w:eastAsia="Times New Roman" w:hAnsi="Calibri" w:cs="Times New Roman"/>
          <w:color w:val="000000"/>
          <w:sz w:val="24"/>
          <w:szCs w:val="24"/>
        </w:rPr>
        <w:t>Answer questions 1-5 from page 165 of your text for the Analyze and Apply section</w:t>
      </w:r>
      <w:bookmarkStart w:id="0" w:name="_GoBack"/>
      <w:bookmarkEnd w:id="0"/>
    </w:p>
    <w:p w:rsidR="002F5F91" w:rsidRPr="00A17211" w:rsidRDefault="002F5F91">
      <w:pPr>
        <w:rPr>
          <w:sz w:val="24"/>
          <w:szCs w:val="24"/>
        </w:rPr>
      </w:pPr>
    </w:p>
    <w:sectPr w:rsidR="002F5F91" w:rsidRPr="00A1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4E7"/>
    <w:multiLevelType w:val="multilevel"/>
    <w:tmpl w:val="C816A2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4E10F3"/>
    <w:multiLevelType w:val="multilevel"/>
    <w:tmpl w:val="C4441CF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1"/>
    <w:rsid w:val="002F5F91"/>
    <w:rsid w:val="00A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A6C5E-F7CE-4AF7-8CC6-723532F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2017-05-10T05:30:00Z</dcterms:created>
  <dcterms:modified xsi:type="dcterms:W3CDTF">2017-05-10T05:33:00Z</dcterms:modified>
</cp:coreProperties>
</file>