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A5EC0" w:rsidRPr="002A5EC0" w:rsidRDefault="002A5EC0" w:rsidP="002A5EC0">
      <w:pPr>
        <w:widowControl w:val="0"/>
        <w:jc w:val="center"/>
        <w:rPr>
          <w:sz w:val="24"/>
        </w:rPr>
      </w:pPr>
      <w:r>
        <w:rPr>
          <w:sz w:val="24"/>
        </w:rPr>
        <w:t>Name: ________________________ Class: _______ Date: ________________</w:t>
      </w:r>
    </w:p>
    <w:p w:rsidR="002A5EC0" w:rsidRDefault="002A5EC0">
      <w:pPr>
        <w:widowControl w:val="0"/>
        <w:rPr>
          <w:b/>
          <w:sz w:val="28"/>
          <w:u w:val="single"/>
        </w:rPr>
      </w:pPr>
    </w:p>
    <w:p w:rsidR="00204682" w:rsidRPr="002A5EC0" w:rsidRDefault="002A5EC0">
      <w:pPr>
        <w:widowControl w:val="0"/>
        <w:rPr>
          <w:b/>
          <w:sz w:val="28"/>
          <w:u w:val="single"/>
        </w:rPr>
      </w:pPr>
      <w:r w:rsidRPr="002A5EC0">
        <w:rPr>
          <w:b/>
          <w:sz w:val="28"/>
          <w:u w:val="single"/>
        </w:rPr>
        <w:t xml:space="preserve">Microscope Diagram: </w:t>
      </w:r>
    </w:p>
    <w:p w:rsidR="002A5EC0" w:rsidRDefault="002A5EC0">
      <w:pPr>
        <w:widowControl w:val="0"/>
      </w:pPr>
    </w:p>
    <w:p w:rsidR="002A5EC0" w:rsidRDefault="002A5EC0">
      <w:pPr>
        <w:widowControl w:val="0"/>
      </w:pPr>
      <w:bookmarkStart w:id="0" w:name="_GoBack"/>
      <w:bookmarkEnd w:id="0"/>
    </w:p>
    <w:p w:rsidR="00204682" w:rsidRDefault="00D25A0A">
      <w:pPr>
        <w:widowControl w:val="0"/>
        <w:numPr>
          <w:ilvl w:val="0"/>
          <w:numId w:val="2"/>
        </w:numPr>
        <w:ind w:hanging="360"/>
        <w:rPr>
          <w:rFonts w:ascii="JansonText-Roman" w:eastAsia="JansonText-Roman" w:hAnsi="JansonText-Roman" w:cs="JansonText-Roman"/>
          <w:sz w:val="24"/>
          <w:szCs w:val="24"/>
        </w:rPr>
      </w:pPr>
      <w:r>
        <w:rPr>
          <w:rFonts w:ascii="JansonText-Roman" w:eastAsia="JansonText-Roman" w:hAnsi="JansonText-Roman" w:cs="JansonText-Roman"/>
          <w:sz w:val="24"/>
          <w:szCs w:val="24"/>
        </w:rPr>
        <w:t>Label the following parts of a compound light microscope.</w:t>
      </w:r>
    </w:p>
    <w:p w:rsidR="00204682" w:rsidRDefault="00204682" w:rsidP="002A5EC0">
      <w:pPr>
        <w:tabs>
          <w:tab w:val="left" w:pos="1557"/>
        </w:tabs>
      </w:pPr>
    </w:p>
    <w:p w:rsidR="00204682" w:rsidRDefault="00D25A0A">
      <w:r>
        <w:rPr>
          <w:noProof/>
        </w:rPr>
        <w:drawing>
          <wp:inline distT="0" distB="0" distL="114300" distR="114300">
            <wp:extent cx="6273800" cy="589724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3800" cy="5897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p w:rsidR="00204682" w:rsidRDefault="00D25A0A">
      <w:pPr>
        <w:tabs>
          <w:tab w:val="left" w:pos="1557"/>
        </w:tabs>
        <w:spacing w:line="360" w:lineRule="auto"/>
      </w:pPr>
      <w:r>
        <w:rPr>
          <w:rFonts w:ascii="Calibri" w:eastAsia="Calibri" w:hAnsi="Calibri" w:cs="Calibri"/>
          <w:sz w:val="32"/>
          <w:szCs w:val="32"/>
        </w:rPr>
        <w:lastRenderedPageBreak/>
        <w:t xml:space="preserve">Quiz next class! </w:t>
      </w:r>
    </w:p>
    <w:p w:rsidR="00204682" w:rsidRDefault="00204682">
      <w:pPr>
        <w:tabs>
          <w:tab w:val="left" w:pos="1557"/>
        </w:tabs>
        <w:spacing w:line="360" w:lineRule="auto"/>
      </w:pPr>
    </w:p>
    <w:p w:rsidR="00204682" w:rsidRDefault="00D25A0A">
      <w:pPr>
        <w:tabs>
          <w:tab w:val="left" w:pos="1557"/>
        </w:tabs>
        <w:spacing w:line="360" w:lineRule="auto"/>
      </w:pPr>
      <w:r>
        <w:rPr>
          <w:rFonts w:ascii="Calibri" w:eastAsia="Calibri" w:hAnsi="Calibri" w:cs="Calibri"/>
          <w:sz w:val="32"/>
          <w:szCs w:val="32"/>
        </w:rPr>
        <w:t>Things you need to know:</w:t>
      </w:r>
    </w:p>
    <w:p w:rsidR="00204682" w:rsidRDefault="00204682">
      <w:pPr>
        <w:tabs>
          <w:tab w:val="left" w:pos="1557"/>
        </w:tabs>
        <w:spacing w:line="360" w:lineRule="auto"/>
      </w:pPr>
    </w:p>
    <w:p w:rsidR="00204682" w:rsidRDefault="00D25A0A">
      <w:pPr>
        <w:numPr>
          <w:ilvl w:val="0"/>
          <w:numId w:val="1"/>
        </w:numPr>
        <w:tabs>
          <w:tab w:val="left" w:pos="1557"/>
        </w:tabs>
        <w:spacing w:line="360" w:lineRule="auto"/>
        <w:ind w:hanging="360"/>
        <w:rPr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What are the 5 characteristics of living things?</w:t>
      </w:r>
    </w:p>
    <w:p w:rsidR="00204682" w:rsidRDefault="00D25A0A">
      <w:pPr>
        <w:numPr>
          <w:ilvl w:val="0"/>
          <w:numId w:val="1"/>
        </w:numPr>
        <w:tabs>
          <w:tab w:val="left" w:pos="1557"/>
        </w:tabs>
        <w:spacing w:line="360" w:lineRule="auto"/>
        <w:ind w:hanging="360"/>
        <w:rPr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Be able to label all the parts of a compound light microscope. You will be given the same diagram used on the back of this page.</w:t>
      </w:r>
    </w:p>
    <w:p w:rsidR="00204682" w:rsidRDefault="00D25A0A">
      <w:pPr>
        <w:numPr>
          <w:ilvl w:val="0"/>
          <w:numId w:val="1"/>
        </w:numPr>
        <w:tabs>
          <w:tab w:val="left" w:pos="1557"/>
        </w:tabs>
        <w:spacing w:line="360" w:lineRule="auto"/>
        <w:ind w:hanging="360"/>
        <w:rPr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Be able to calculate the total magnification of a microscope under low, medium, and high power. </w:t>
      </w:r>
    </w:p>
    <w:p w:rsidR="00204682" w:rsidRDefault="00204682">
      <w:pPr>
        <w:tabs>
          <w:tab w:val="left" w:pos="1557"/>
        </w:tabs>
        <w:ind w:left="720"/>
      </w:pPr>
    </w:p>
    <w:sectPr w:rsidR="0020468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66" w:bottom="576" w:left="1440" w:header="720" w:footer="720" w:gutter="0"/>
      <w:pgNumType w:start="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A0A" w:rsidRDefault="00D25A0A">
      <w:r>
        <w:separator/>
      </w:r>
    </w:p>
  </w:endnote>
  <w:endnote w:type="continuationSeparator" w:id="0">
    <w:p w:rsidR="00D25A0A" w:rsidRDefault="00D2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ansonText-Roma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682" w:rsidRDefault="00204682">
    <w:pPr>
      <w:tabs>
        <w:tab w:val="center" w:pos="4320"/>
        <w:tab w:val="right" w:pos="8640"/>
      </w:tabs>
      <w:ind w:right="360"/>
      <w:jc w:val="center"/>
    </w:pPr>
  </w:p>
  <w:p w:rsidR="00204682" w:rsidRDefault="00D25A0A">
    <w:pP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 w:rsidR="002A5EC0">
      <w:rPr>
        <w:noProof/>
      </w:rPr>
      <w:t>6</w:t>
    </w:r>
    <w:r>
      <w:fldChar w:fldCharType="end"/>
    </w:r>
  </w:p>
  <w:p w:rsidR="00204682" w:rsidRDefault="00D25A0A">
    <w:pPr>
      <w:tabs>
        <w:tab w:val="center" w:pos="4320"/>
        <w:tab w:val="right" w:pos="8640"/>
      </w:tabs>
      <w:spacing w:after="576"/>
      <w:jc w:val="center"/>
    </w:pPr>
    <w:r>
      <w:rPr>
        <w:rFonts w:ascii="JansonText-Roman" w:eastAsia="JansonText-Roman" w:hAnsi="JansonText-Roman" w:cs="JansonText-Roman"/>
        <w:sz w:val="14"/>
        <w:szCs w:val="14"/>
      </w:rPr>
      <w:t xml:space="preserve">Copyright © 2001, McGraw-Hill Ryerson Limited, a Subsidiary of the McGraw-Hill Companies. All rights reserved. </w:t>
    </w:r>
    <w:r>
      <w:rPr>
        <w:rFonts w:ascii="JansonText-Roman" w:eastAsia="JansonText-Roman" w:hAnsi="JansonText-Roman" w:cs="JansonText-Roman"/>
        <w:sz w:val="14"/>
        <w:szCs w:val="14"/>
      </w:rPr>
      <w:br/>
    </w:r>
    <w:r>
      <w:rPr>
        <w:rFonts w:ascii="JansonText-Roman" w:eastAsia="JansonText-Roman" w:hAnsi="JansonText-Roman" w:cs="JansonText-Roman"/>
        <w:sz w:val="14"/>
        <w:szCs w:val="14"/>
      </w:rPr>
      <w:t xml:space="preserve">This page may be reproduced for classroom use by the purchaser of this book without the written permission of the publisher.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682" w:rsidRDefault="00204682">
    <w:pPr>
      <w:tabs>
        <w:tab w:val="center" w:pos="4320"/>
        <w:tab w:val="right" w:pos="8640"/>
      </w:tabs>
      <w:jc w:val="center"/>
    </w:pPr>
  </w:p>
  <w:p w:rsidR="00204682" w:rsidRDefault="00D25A0A">
    <w:pPr>
      <w:tabs>
        <w:tab w:val="center" w:pos="4320"/>
        <w:tab w:val="right" w:pos="8640"/>
      </w:tabs>
      <w:spacing w:after="576"/>
      <w:jc w:val="center"/>
    </w:pPr>
    <w:r>
      <w:rPr>
        <w:rFonts w:ascii="JansonText-Roman" w:eastAsia="JansonText-Roman" w:hAnsi="JansonText-Roman" w:cs="JansonText-Roman"/>
        <w:sz w:val="14"/>
        <w:szCs w:val="14"/>
      </w:rPr>
      <w:t xml:space="preserve">Copyright © 2006, McGraw-Hill Ryerson Limited, a Subsidiary of the McGraw-Hill Companies. All rights reserved. </w:t>
    </w:r>
    <w:r>
      <w:rPr>
        <w:rFonts w:ascii="JansonText-Roman" w:eastAsia="JansonText-Roman" w:hAnsi="JansonText-Roman" w:cs="JansonText-Roman"/>
        <w:sz w:val="14"/>
        <w:szCs w:val="14"/>
      </w:rPr>
      <w:br/>
    </w:r>
    <w:r>
      <w:rPr>
        <w:rFonts w:ascii="JansonText-Roman" w:eastAsia="JansonText-Roman" w:hAnsi="JansonText-Roman" w:cs="JansonText-Roman"/>
        <w:sz w:val="14"/>
        <w:szCs w:val="14"/>
      </w:rPr>
      <w:t>This page may be reproduced for classroom use by the purchaser of this book without the written permission of the publisher.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A0A" w:rsidRDefault="00D25A0A">
      <w:r>
        <w:separator/>
      </w:r>
    </w:p>
  </w:footnote>
  <w:footnote w:type="continuationSeparator" w:id="0">
    <w:p w:rsidR="00D25A0A" w:rsidRDefault="00D25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682" w:rsidRDefault="00204682">
    <w:pPr>
      <w:tabs>
        <w:tab w:val="center" w:pos="4320"/>
        <w:tab w:val="right" w:pos="8640"/>
      </w:tabs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682" w:rsidRDefault="00204682">
    <w:pPr>
      <w:tabs>
        <w:tab w:val="center" w:pos="4320"/>
        <w:tab w:val="right" w:pos="8640"/>
      </w:tabs>
      <w:spacing w:after="2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C1E55"/>
    <w:multiLevelType w:val="multilevel"/>
    <w:tmpl w:val="D88E68E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596D78CF"/>
    <w:multiLevelType w:val="multilevel"/>
    <w:tmpl w:val="DE48FF0E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4682"/>
    <w:rsid w:val="00204682"/>
    <w:rsid w:val="002A5EC0"/>
    <w:rsid w:val="00D2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6FDEF1-1F56-4F9B-A808-16597B16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tabs>
        <w:tab w:val="left" w:pos="2520"/>
        <w:tab w:val="left" w:pos="4320"/>
        <w:tab w:val="left" w:pos="8010"/>
      </w:tabs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tabs>
        <w:tab w:val="left" w:pos="900"/>
        <w:tab w:val="left" w:pos="9630"/>
        <w:tab w:val="left" w:pos="9720"/>
      </w:tabs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ind w:left="432"/>
      <w:outlineLvl w:val="5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ind w:left="72"/>
    </w:pPr>
    <w:rPr>
      <w:rFonts w:ascii="Helvetica Neue" w:eastAsia="Helvetica Neue" w:hAnsi="Helvetica Neue" w:cs="Helvetica Neue"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</Words>
  <Characters>405</Characters>
  <Application>Microsoft Office Word</Application>
  <DocSecurity>0</DocSecurity>
  <Lines>3</Lines>
  <Paragraphs>1</Paragraphs>
  <ScaleCrop>false</ScaleCrop>
  <Company>John Knox Christian School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Sondra Chou</cp:lastModifiedBy>
  <cp:revision>2</cp:revision>
  <dcterms:created xsi:type="dcterms:W3CDTF">2016-09-16T01:01:00Z</dcterms:created>
  <dcterms:modified xsi:type="dcterms:W3CDTF">2016-09-16T01:03:00Z</dcterms:modified>
</cp:coreProperties>
</file>