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1558"/>
        <w:gridCol w:w="3117"/>
      </w:tblGrid>
      <w:tr w:rsidR="005A2BEE" w:rsidTr="005A2BEE">
        <w:tc>
          <w:tcPr>
            <w:tcW w:w="4675" w:type="dxa"/>
          </w:tcPr>
          <w:p w:rsidR="005A2BEE" w:rsidRPr="005A2BEE" w:rsidRDefault="005A2BEE" w:rsidP="005A2BEE">
            <w:pPr>
              <w:rPr>
                <w:sz w:val="24"/>
              </w:rPr>
            </w:pPr>
            <w:r w:rsidRPr="005A2BEE">
              <w:rPr>
                <w:sz w:val="24"/>
              </w:rPr>
              <w:t>Name:</w:t>
            </w:r>
          </w:p>
        </w:tc>
        <w:tc>
          <w:tcPr>
            <w:tcW w:w="1558" w:type="dxa"/>
          </w:tcPr>
          <w:p w:rsidR="005A2BEE" w:rsidRPr="005A2BEE" w:rsidRDefault="005A2BEE" w:rsidP="005A2BEE">
            <w:pPr>
              <w:rPr>
                <w:sz w:val="24"/>
              </w:rPr>
            </w:pPr>
            <w:r w:rsidRPr="005A2BEE">
              <w:rPr>
                <w:sz w:val="24"/>
              </w:rPr>
              <w:t>Class:</w:t>
            </w:r>
          </w:p>
        </w:tc>
        <w:tc>
          <w:tcPr>
            <w:tcW w:w="3117" w:type="dxa"/>
          </w:tcPr>
          <w:p w:rsidR="005A2BEE" w:rsidRPr="005A2BEE" w:rsidRDefault="005A2BEE" w:rsidP="005A2BEE">
            <w:pPr>
              <w:rPr>
                <w:sz w:val="24"/>
              </w:rPr>
            </w:pPr>
            <w:r w:rsidRPr="005A2BEE">
              <w:rPr>
                <w:sz w:val="24"/>
              </w:rPr>
              <w:t>Date:</w:t>
            </w:r>
          </w:p>
        </w:tc>
      </w:tr>
    </w:tbl>
    <w:p w:rsidR="005A2BEE" w:rsidRPr="005A2BEE" w:rsidRDefault="005A2BEE" w:rsidP="005A2BEE">
      <w:pPr>
        <w:rPr>
          <w:sz w:val="24"/>
        </w:rPr>
      </w:pPr>
    </w:p>
    <w:p w:rsidR="005A2BEE" w:rsidRDefault="005A2BEE" w:rsidP="005A2BEE">
      <w:pPr>
        <w:jc w:val="center"/>
        <w:rPr>
          <w:sz w:val="24"/>
        </w:rPr>
      </w:pPr>
      <w:r w:rsidRPr="00886D76">
        <w:rPr>
          <w:sz w:val="24"/>
          <w:u w:val="single"/>
        </w:rPr>
        <w:t>Requirements for Your Mass and Volume Experiment:</w:t>
      </w:r>
    </w:p>
    <w:p w:rsidR="005A2BEE" w:rsidRDefault="005A2BEE" w:rsidP="005A2BEE">
      <w:pPr>
        <w:rPr>
          <w:sz w:val="24"/>
        </w:rPr>
      </w:pPr>
    </w:p>
    <w:p w:rsidR="005A2BEE" w:rsidRPr="00886D76" w:rsidRDefault="005A2BEE" w:rsidP="005A2BEE">
      <w:pPr>
        <w:pStyle w:val="ListParagraph"/>
        <w:numPr>
          <w:ilvl w:val="0"/>
          <w:numId w:val="2"/>
        </w:numPr>
        <w:rPr>
          <w:sz w:val="24"/>
        </w:rPr>
      </w:pPr>
      <w:r w:rsidRPr="00886D76">
        <w:rPr>
          <w:sz w:val="24"/>
        </w:rPr>
        <w:t xml:space="preserve">State the </w:t>
      </w:r>
      <w:r w:rsidRPr="00886D76">
        <w:rPr>
          <w:sz w:val="24"/>
          <w:u w:val="single"/>
        </w:rPr>
        <w:t>Question</w:t>
      </w:r>
    </w:p>
    <w:p w:rsidR="005A2BEE" w:rsidRPr="00886D76" w:rsidRDefault="005A2BEE" w:rsidP="005A2BEE">
      <w:pPr>
        <w:pStyle w:val="ListParagraph"/>
        <w:numPr>
          <w:ilvl w:val="0"/>
          <w:numId w:val="2"/>
        </w:numPr>
        <w:rPr>
          <w:sz w:val="24"/>
        </w:rPr>
      </w:pPr>
      <w:r w:rsidRPr="00886D76">
        <w:rPr>
          <w:sz w:val="24"/>
        </w:rPr>
        <w:t xml:space="preserve">List your </w:t>
      </w:r>
      <w:r w:rsidRPr="00886D76">
        <w:rPr>
          <w:sz w:val="24"/>
          <w:u w:val="single"/>
        </w:rPr>
        <w:t>Materials</w:t>
      </w:r>
    </w:p>
    <w:p w:rsidR="005A2BEE" w:rsidRPr="00886D76" w:rsidRDefault="005A2BEE" w:rsidP="005A2BEE">
      <w:pPr>
        <w:pStyle w:val="ListParagraph"/>
        <w:numPr>
          <w:ilvl w:val="0"/>
          <w:numId w:val="2"/>
        </w:numPr>
        <w:rPr>
          <w:sz w:val="24"/>
        </w:rPr>
      </w:pPr>
      <w:r w:rsidRPr="00886D76">
        <w:rPr>
          <w:sz w:val="24"/>
        </w:rPr>
        <w:t xml:space="preserve">Create and fill out a </w:t>
      </w:r>
      <w:r w:rsidRPr="00886D76">
        <w:rPr>
          <w:sz w:val="24"/>
          <w:u w:val="single"/>
        </w:rPr>
        <w:t>Data</w:t>
      </w:r>
      <w:r w:rsidRPr="00886D76">
        <w:rPr>
          <w:sz w:val="24"/>
        </w:rPr>
        <w:t xml:space="preserve"> table for your results (Use the Data Table shown at the top of page 105 – Don’t forget to give it a title!)</w:t>
      </w:r>
    </w:p>
    <w:p w:rsidR="005A2BEE" w:rsidRPr="00886D76" w:rsidRDefault="005A2BEE" w:rsidP="005A2BEE">
      <w:pPr>
        <w:pStyle w:val="ListParagraph"/>
        <w:numPr>
          <w:ilvl w:val="0"/>
          <w:numId w:val="2"/>
        </w:numPr>
        <w:rPr>
          <w:sz w:val="24"/>
        </w:rPr>
      </w:pPr>
      <w:r w:rsidRPr="00886D76">
        <w:rPr>
          <w:sz w:val="24"/>
        </w:rPr>
        <w:t xml:space="preserve">Answer the following </w:t>
      </w:r>
      <w:r w:rsidRPr="00886D76">
        <w:rPr>
          <w:sz w:val="24"/>
          <w:u w:val="single"/>
        </w:rPr>
        <w:t>Analyze and Apply</w:t>
      </w:r>
      <w:r w:rsidRPr="00886D76">
        <w:rPr>
          <w:sz w:val="24"/>
        </w:rPr>
        <w:t xml:space="preserve"> and questions:</w:t>
      </w:r>
    </w:p>
    <w:p w:rsidR="005A2BEE" w:rsidRDefault="005A2BEE" w:rsidP="005A2BEE">
      <w:pPr>
        <w:pStyle w:val="ListParagraph"/>
        <w:numPr>
          <w:ilvl w:val="0"/>
          <w:numId w:val="1"/>
        </w:numPr>
        <w:rPr>
          <w:sz w:val="24"/>
        </w:rPr>
      </w:pPr>
      <w:r>
        <w:rPr>
          <w:sz w:val="24"/>
        </w:rPr>
        <w:t xml:space="preserve">You used the displacement of water to measure the volumes of irregular solids. </w:t>
      </w:r>
    </w:p>
    <w:p w:rsidR="005A2BEE" w:rsidRDefault="005A2BEE" w:rsidP="005A2BEE">
      <w:pPr>
        <w:pStyle w:val="ListParagraph"/>
        <w:numPr>
          <w:ilvl w:val="0"/>
          <w:numId w:val="3"/>
        </w:numPr>
        <w:rPr>
          <w:sz w:val="24"/>
        </w:rPr>
      </w:pPr>
      <w:r>
        <w:rPr>
          <w:sz w:val="24"/>
        </w:rPr>
        <w:t>Explain why “displacement of water” is an appropriate name for this method</w:t>
      </w:r>
    </w:p>
    <w:p w:rsidR="005A2BEE" w:rsidRDefault="005A2BEE" w:rsidP="005A2BEE">
      <w:pPr>
        <w:pStyle w:val="ListParagraph"/>
        <w:numPr>
          <w:ilvl w:val="0"/>
          <w:numId w:val="3"/>
        </w:numPr>
        <w:rPr>
          <w:sz w:val="24"/>
        </w:rPr>
      </w:pPr>
      <w:r>
        <w:rPr>
          <w:sz w:val="24"/>
        </w:rPr>
        <w:t>Why is this method an example of indirect measurement?</w:t>
      </w:r>
    </w:p>
    <w:p w:rsidR="005A2BEE" w:rsidRPr="009F540D" w:rsidRDefault="005A2BEE" w:rsidP="005A2BEE">
      <w:pPr>
        <w:pStyle w:val="ListParagraph"/>
        <w:numPr>
          <w:ilvl w:val="0"/>
          <w:numId w:val="1"/>
        </w:numPr>
        <w:rPr>
          <w:sz w:val="24"/>
        </w:rPr>
      </w:pPr>
      <w:r w:rsidRPr="009F540D">
        <w:rPr>
          <w:sz w:val="24"/>
        </w:rPr>
        <w:t>Describe one</w:t>
      </w:r>
      <w:r>
        <w:rPr>
          <w:sz w:val="24"/>
        </w:rPr>
        <w:t xml:space="preserve"> everyday situation</w:t>
      </w:r>
      <w:r w:rsidRPr="009F540D">
        <w:rPr>
          <w:sz w:val="24"/>
        </w:rPr>
        <w:t xml:space="preserve"> in which the measuring of mass or volume is important, (provide </w:t>
      </w:r>
      <w:r>
        <w:rPr>
          <w:sz w:val="24"/>
        </w:rPr>
        <w:t xml:space="preserve">one </w:t>
      </w:r>
      <w:r w:rsidRPr="009F540D">
        <w:rPr>
          <w:sz w:val="24"/>
        </w:rPr>
        <w:t>example for each).</w:t>
      </w:r>
    </w:p>
    <w:p w:rsidR="005A2BEE" w:rsidRDefault="005A2BEE" w:rsidP="005A2BEE">
      <w:pPr>
        <w:pStyle w:val="ListParagraph"/>
        <w:numPr>
          <w:ilvl w:val="0"/>
          <w:numId w:val="1"/>
        </w:numPr>
        <w:rPr>
          <w:sz w:val="24"/>
        </w:rPr>
      </w:pPr>
      <w:r>
        <w:rPr>
          <w:sz w:val="24"/>
        </w:rPr>
        <w:t>Imagine you are given a sample of molding clay, string, water, and a graduated cylinder. How could you use these materials to prove that you can change the shape of the clay without changing the volume of the clay?</w:t>
      </w:r>
    </w:p>
    <w:p w:rsidR="005A2BEE" w:rsidRDefault="005A2BEE" w:rsidP="005A2BEE">
      <w:pPr>
        <w:pStyle w:val="ListParagraph"/>
        <w:numPr>
          <w:ilvl w:val="0"/>
          <w:numId w:val="1"/>
        </w:numPr>
        <w:rPr>
          <w:sz w:val="24"/>
        </w:rPr>
      </w:pPr>
      <w:r>
        <w:rPr>
          <w:sz w:val="24"/>
        </w:rPr>
        <w:t xml:space="preserve">Why did you slide each object into the graduated cylinder rather than dropping it in? Would your results have changed if you had not slid all the objects into the cylinder in the same way? Would you have still obtained fair measurements? Explain your answer. </w:t>
      </w:r>
    </w:p>
    <w:p w:rsidR="005A2BEE" w:rsidRDefault="005A2BEE" w:rsidP="005A2BEE">
      <w:pPr>
        <w:rPr>
          <w:sz w:val="24"/>
        </w:rPr>
      </w:pPr>
    </w:p>
    <w:p w:rsidR="005A2BEE" w:rsidRDefault="005A2BEE" w:rsidP="005A2BEE">
      <w:pPr>
        <w:rPr>
          <w:sz w:val="24"/>
        </w:rPr>
      </w:pPr>
      <w:r>
        <w:rPr>
          <w:sz w:val="24"/>
        </w:rPr>
        <w:t>Don’t forget to include all 4 sections in your report! (Please label each section with a heading – you can use the underlined words).</w:t>
      </w:r>
    </w:p>
    <w:p w:rsidR="005A2BEE" w:rsidRDefault="005A2BEE" w:rsidP="009F540D">
      <w:pPr>
        <w:rPr>
          <w:sz w:val="24"/>
        </w:rPr>
      </w:pPr>
    </w:p>
    <w:p w:rsidR="005A2BEE" w:rsidRDefault="005A2BEE" w:rsidP="009F540D">
      <w:pPr>
        <w:rPr>
          <w:rFonts w:ascii="Calibri" w:hAnsi="Calibri"/>
          <w:color w:val="000000"/>
          <w:sz w:val="24"/>
          <w:szCs w:val="24"/>
        </w:rPr>
      </w:pPr>
      <w:r w:rsidRPr="005A2BEE">
        <w:rPr>
          <w:rFonts w:ascii="Calibri" w:hAnsi="Calibri"/>
          <w:color w:val="000000"/>
          <w:sz w:val="24"/>
          <w:szCs w:val="24"/>
        </w:rPr>
        <w:t>Don’t forget to give your write-up a title!</w:t>
      </w:r>
    </w:p>
    <w:p w:rsidR="007C6C3E" w:rsidRDefault="007C6C3E" w:rsidP="009F540D">
      <w:pPr>
        <w:rPr>
          <w:rFonts w:ascii="Calibri" w:hAnsi="Calibri"/>
          <w:color w:val="000000"/>
          <w:sz w:val="24"/>
          <w:szCs w:val="24"/>
        </w:rPr>
      </w:pPr>
    </w:p>
    <w:p w:rsidR="007C6C3E" w:rsidRDefault="007C6C3E" w:rsidP="007C6C3E">
      <w:pPr>
        <w:jc w:val="center"/>
        <w:rPr>
          <w:sz w:val="24"/>
          <w:u w:val="single"/>
        </w:rPr>
      </w:pPr>
    </w:p>
    <w:p w:rsidR="007C6C3E" w:rsidRDefault="007C6C3E" w:rsidP="007C6C3E">
      <w:pPr>
        <w:jc w:val="center"/>
        <w:rPr>
          <w:sz w:val="24"/>
          <w:u w:val="single"/>
        </w:rPr>
      </w:pPr>
    </w:p>
    <w:p w:rsidR="007C6C3E" w:rsidRPr="005A2BEE" w:rsidRDefault="007C6C3E" w:rsidP="007C6C3E">
      <w:pPr>
        <w:jc w:val="center"/>
        <w:rPr>
          <w:sz w:val="24"/>
        </w:rPr>
      </w:pPr>
      <w:r w:rsidRPr="005A2BEE">
        <w:rPr>
          <w:sz w:val="24"/>
          <w:u w:val="single"/>
        </w:rPr>
        <w:t>You will be randomly assigned into groups of 4 where you will work in pairs</w:t>
      </w:r>
    </w:p>
    <w:p w:rsidR="007C6C3E" w:rsidRPr="005A2BEE" w:rsidRDefault="007C6C3E" w:rsidP="007C6C3E">
      <w:pPr>
        <w:rPr>
          <w:sz w:val="24"/>
        </w:rPr>
      </w:pPr>
      <w:r w:rsidRPr="005A2BEE">
        <w:rPr>
          <w:sz w:val="24"/>
        </w:rPr>
        <w:t> </w:t>
      </w:r>
    </w:p>
    <w:p w:rsidR="007C6C3E" w:rsidRPr="005A2BEE" w:rsidRDefault="007C6C3E" w:rsidP="007C6C3E">
      <w:pPr>
        <w:rPr>
          <w:sz w:val="24"/>
        </w:rPr>
      </w:pPr>
      <w:r w:rsidRPr="005A2BEE">
        <w:rPr>
          <w:sz w:val="24"/>
        </w:rPr>
        <w:t>(You can choose your partner from your group or use the colour of your card, your choice)</w:t>
      </w:r>
    </w:p>
    <w:p w:rsidR="007C6C3E" w:rsidRPr="005A2BEE" w:rsidRDefault="007C6C3E" w:rsidP="007C6C3E">
      <w:pPr>
        <w:rPr>
          <w:sz w:val="24"/>
        </w:rPr>
      </w:pPr>
      <w:r w:rsidRPr="005A2BEE">
        <w:rPr>
          <w:sz w:val="24"/>
        </w:rPr>
        <w:t> </w:t>
      </w:r>
    </w:p>
    <w:p w:rsidR="007C6C3E" w:rsidRPr="005A2BEE" w:rsidRDefault="007C6C3E" w:rsidP="007C6C3E">
      <w:pPr>
        <w:rPr>
          <w:sz w:val="24"/>
        </w:rPr>
      </w:pPr>
      <w:r w:rsidRPr="005A2BEE">
        <w:rPr>
          <w:sz w:val="24"/>
        </w:rPr>
        <w:t>Pair A: Find the volume of each of your items                   (Switch measurement</w:t>
      </w:r>
    </w:p>
    <w:p w:rsidR="007C6C3E" w:rsidRPr="005A2BEE" w:rsidRDefault="007C6C3E" w:rsidP="007C6C3E">
      <w:pPr>
        <w:rPr>
          <w:sz w:val="24"/>
        </w:rPr>
      </w:pPr>
      <w:r w:rsidRPr="005A2BEE">
        <w:rPr>
          <w:sz w:val="24"/>
        </w:rPr>
        <w:t>Pair B: Find the mass of each of your items                        types after some time)</w:t>
      </w:r>
    </w:p>
    <w:p w:rsidR="007C6C3E" w:rsidRPr="005A2BEE" w:rsidRDefault="007C6C3E" w:rsidP="007C6C3E">
      <w:pPr>
        <w:rPr>
          <w:sz w:val="24"/>
        </w:rPr>
      </w:pPr>
      <w:r w:rsidRPr="005A2BEE">
        <w:rPr>
          <w:sz w:val="24"/>
        </w:rPr>
        <w:t> </w:t>
      </w:r>
    </w:p>
    <w:p w:rsidR="007C6C3E" w:rsidRDefault="007C6C3E" w:rsidP="007C6C3E">
      <w:pPr>
        <w:rPr>
          <w:sz w:val="24"/>
        </w:rPr>
      </w:pPr>
      <w:r w:rsidRPr="005A2BEE">
        <w:rPr>
          <w:sz w:val="24"/>
        </w:rPr>
        <w:t xml:space="preserve">Since you'll be using the same items, it would be a good idea to compare findings with the other </w:t>
      </w:r>
      <w:proofErr w:type="gramStart"/>
      <w:r w:rsidRPr="005A2BEE">
        <w:rPr>
          <w:sz w:val="24"/>
        </w:rPr>
        <w:t>pair :D</w:t>
      </w:r>
      <w:proofErr w:type="gramEnd"/>
    </w:p>
    <w:p w:rsidR="007C6C3E" w:rsidRDefault="007C6C3E" w:rsidP="007C6C3E">
      <w:pPr>
        <w:rPr>
          <w:sz w:val="24"/>
        </w:rPr>
      </w:pPr>
    </w:p>
    <w:p w:rsidR="007C6C3E" w:rsidRPr="007C6C3E" w:rsidRDefault="007C6C3E" w:rsidP="007C6C3E">
      <w:pPr>
        <w:jc w:val="center"/>
        <w:rPr>
          <w:sz w:val="24"/>
        </w:rPr>
      </w:pPr>
      <w:r w:rsidRPr="007C6C3E">
        <w:rPr>
          <w:sz w:val="24"/>
        </w:rPr>
        <w:t>Pair A - Grab all the materials your group is going to measure</w:t>
      </w:r>
    </w:p>
    <w:p w:rsidR="007C6C3E" w:rsidRPr="007C6C3E" w:rsidRDefault="007C6C3E" w:rsidP="007C6C3E">
      <w:pPr>
        <w:jc w:val="center"/>
        <w:rPr>
          <w:sz w:val="24"/>
        </w:rPr>
      </w:pPr>
      <w:r w:rsidRPr="007C6C3E">
        <w:rPr>
          <w:sz w:val="24"/>
        </w:rPr>
        <w:t>Pair B - CAREFULLY grab the balance, graduated cylinders, pipettes, and water (in a beaker)</w:t>
      </w:r>
    </w:p>
    <w:p w:rsidR="007C6C3E" w:rsidRPr="007C6C3E" w:rsidRDefault="007C6C3E" w:rsidP="007C6C3E">
      <w:pPr>
        <w:jc w:val="center"/>
        <w:rPr>
          <w:sz w:val="24"/>
        </w:rPr>
      </w:pPr>
    </w:p>
    <w:p w:rsidR="007C6C3E" w:rsidRPr="007C6C3E" w:rsidRDefault="007C6C3E" w:rsidP="007C6C3E">
      <w:pPr>
        <w:jc w:val="center"/>
        <w:rPr>
          <w:sz w:val="24"/>
        </w:rPr>
      </w:pPr>
      <w:r w:rsidRPr="007C6C3E">
        <w:rPr>
          <w:sz w:val="24"/>
        </w:rPr>
        <w:t>Pair A - Put away the materials your group measured and wipe the table</w:t>
      </w:r>
    </w:p>
    <w:p w:rsidR="007C6C3E" w:rsidRPr="007C6C3E" w:rsidRDefault="007C6C3E" w:rsidP="007C6C3E">
      <w:pPr>
        <w:jc w:val="center"/>
        <w:rPr>
          <w:sz w:val="24"/>
        </w:rPr>
      </w:pPr>
      <w:r w:rsidRPr="007C6C3E">
        <w:rPr>
          <w:sz w:val="24"/>
        </w:rPr>
        <w:t>Pair B - CAREFULLY put away the balance, graduated cylinders, pipettes, water, and beaker</w:t>
      </w:r>
      <w:bookmarkStart w:id="0" w:name="_GoBack"/>
      <w:bookmarkEnd w:id="0"/>
    </w:p>
    <w:sectPr w:rsidR="007C6C3E" w:rsidRPr="007C6C3E" w:rsidSect="005A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0B2C"/>
    <w:multiLevelType w:val="hybridMultilevel"/>
    <w:tmpl w:val="7EA6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B2481"/>
    <w:multiLevelType w:val="hybridMultilevel"/>
    <w:tmpl w:val="4308E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4D58C2"/>
    <w:multiLevelType w:val="hybridMultilevel"/>
    <w:tmpl w:val="94368782"/>
    <w:lvl w:ilvl="0" w:tplc="66984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76"/>
    <w:rsid w:val="002F5F91"/>
    <w:rsid w:val="005A2BEE"/>
    <w:rsid w:val="007C6C3E"/>
    <w:rsid w:val="00886D76"/>
    <w:rsid w:val="009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33A79-529B-4A11-A3C1-55BDA916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D76"/>
    <w:pPr>
      <w:ind w:left="720"/>
      <w:contextualSpacing/>
    </w:pPr>
  </w:style>
  <w:style w:type="table" w:styleId="TableGrid">
    <w:name w:val="Table Grid"/>
    <w:basedOn w:val="TableNormal"/>
    <w:uiPriority w:val="39"/>
    <w:rsid w:val="005A2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 Knox Christian School</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Chou</dc:creator>
  <cp:keywords/>
  <dc:description/>
  <cp:lastModifiedBy>Sondra Chou</cp:lastModifiedBy>
  <cp:revision>3</cp:revision>
  <dcterms:created xsi:type="dcterms:W3CDTF">2016-12-08T05:11:00Z</dcterms:created>
  <dcterms:modified xsi:type="dcterms:W3CDTF">2016-12-08T06:03:00Z</dcterms:modified>
</cp:coreProperties>
</file>